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spacing w:line="200" w:lineRule="atLeast"/>
        <w:jc w:val="both"/>
      </w:pPr>
      <w:r>
        <w:rPr>
          <w:rFonts w:ascii="Arial" w:cs="Arial" w:hAnsi="Arial"/>
          <w:b/>
          <w:bCs/>
          <w:lang w:val="es-ES"/>
        </w:rPr>
        <w:t xml:space="preserve">A LA OFICINA ATENCION AL CLIENTE DE </w:t>
        <w:tab/>
      </w:r>
      <w:r>
        <w:rPr>
          <w:rFonts w:ascii="Arial" w:cs="Arial" w:hAnsi="Arial"/>
          <w:lang w:val="es-ES"/>
        </w:rPr>
        <w:tab/>
        <w:br/>
        <w:br/>
      </w:r>
    </w:p>
    <w:p>
      <w:pPr>
        <w:pStyle w:val="style0"/>
        <w:spacing w:line="200" w:lineRule="atLeast"/>
        <w:ind w:hanging="0" w:left="840" w:right="300"/>
        <w:jc w:val="right"/>
      </w:pPr>
      <w:r>
        <w:rPr>
          <w:rFonts w:ascii="Arial" w:cs="Arial" w:hAnsi="Arial"/>
          <w:lang w:val="es-ES"/>
        </w:rPr>
        <w:br/>
        <w:tab/>
        <w:tab/>
        <w:tab/>
        <w:t xml:space="preserve">En </w:t>
        <w:tab/>
        <w:tab/>
        <w:tab/>
        <w:t xml:space="preserve">, a </w:t>
        <w:tab/>
        <w:t xml:space="preserve"> de</w:t>
        <w:tab/>
        <w:tab/>
        <w:t xml:space="preserve"> de 2013</w:t>
        <w:tab/>
        <w:br/>
      </w:r>
    </w:p>
    <w:p>
      <w:pPr>
        <w:pStyle w:val="style0"/>
        <w:spacing w:line="200" w:lineRule="atLeast"/>
        <w:ind w:hanging="0" w:left="288" w:right="275"/>
        <w:jc w:val="both"/>
      </w:pPr>
      <w:r>
        <w:rPr>
          <w:rFonts w:ascii="Arial" w:cs="Arial" w:hAnsi="Arial"/>
          <w:lang w:val="es-ES"/>
        </w:rPr>
        <w:br/>
        <w:br/>
      </w:r>
      <w:r>
        <w:rPr>
          <w:rFonts w:ascii="Arial" w:cs="Arial" w:hAnsi="Arial"/>
          <w:b w:val="false"/>
          <w:bCs w:val="false"/>
          <w:sz w:val="22"/>
          <w:szCs w:val="22"/>
          <w:lang w:val="es-ES"/>
        </w:rPr>
        <w:t xml:space="preserve">Sr/ Sra. </w:t>
        <w:tab/>
        <w:tab/>
        <w:tab/>
        <w:t xml:space="preserve"> con DNI</w:t>
        <w:tab/>
        <w:tab/>
        <w:tab/>
        <w:tab/>
        <w:t xml:space="preserve">y con domicilio en  </w:t>
        <w:tab/>
        <w:tab/>
        <w:tab/>
        <w:t xml:space="preserve">, </w:t>
        <w:tab/>
        <w:tab/>
        <w:t xml:space="preserve">, </w:t>
        <w:tab/>
        <w:tab/>
        <w:tab/>
        <w:t xml:space="preserve">,ante esta entidad  comparezco y como mejor proceda, DIGO: </w:t>
      </w:r>
    </w:p>
    <w:p>
      <w:pPr>
        <w:pStyle w:val="style0"/>
        <w:spacing w:after="0" w:before="0" w:line="200" w:lineRule="atLeast"/>
        <w:ind w:hanging="0" w:left="288" w:right="275"/>
        <w:contextualSpacing w:val="false"/>
        <w:jc w:val="both"/>
      </w:pPr>
      <w:r>
        <w:rPr/>
      </w:r>
    </w:p>
    <w:p>
      <w:pPr>
        <w:pStyle w:val="style0"/>
        <w:spacing w:after="0" w:before="0" w:line="200" w:lineRule="atLeast"/>
        <w:ind w:hanging="0" w:left="288" w:right="275"/>
        <w:contextualSpacing w:val="false"/>
        <w:jc w:val="both"/>
      </w:pPr>
      <w:r>
        <w:rPr>
          <w:rFonts w:ascii="Arial" w:hAnsi="Arial"/>
          <w:b w:val="false"/>
          <w:bCs w:val="false"/>
          <w:sz w:val="22"/>
          <w:szCs w:val="22"/>
        </w:rPr>
        <w:t xml:space="preserve">Que, en relación con las participaciones preferentes / obligaciones subordinadas que en su día suscribí en mi propio nombre, con la entonces </w:t>
        <w:tab/>
        <w:tab/>
        <w:tab/>
        <w:t xml:space="preserve">, hoy Bankia/ Catalunya Banc/ Novagalicia Banco, de fecha </w:t>
        <w:tab/>
        <w:tab/>
        <w:tab/>
        <w:tab/>
        <w:t xml:space="preserve">, por importe de </w:t>
        <w:tab/>
        <w:tab/>
        <w:tab/>
        <w:tab/>
        <w:t>€, no obra en mi poder copia alguna de la Orden de Compra, ni la Nota de Valores de la Emisión o su Resumen, ni la Información sobre las Condiciones de Prestación de Servicios de Inversión.</w:t>
      </w:r>
    </w:p>
    <w:p>
      <w:pPr>
        <w:pStyle w:val="style0"/>
        <w:spacing w:after="0" w:before="0" w:line="200" w:lineRule="atLeast"/>
        <w:ind w:hanging="0" w:left="288" w:right="275"/>
        <w:contextualSpacing w:val="false"/>
        <w:jc w:val="both"/>
      </w:pPr>
      <w:r>
        <w:rPr/>
      </w:r>
    </w:p>
    <w:p>
      <w:pPr>
        <w:pStyle w:val="style0"/>
        <w:spacing w:after="0" w:before="0" w:line="200" w:lineRule="atLeast"/>
        <w:ind w:hanging="0" w:left="288" w:right="275"/>
        <w:contextualSpacing w:val="false"/>
        <w:jc w:val="both"/>
      </w:pPr>
      <w:r>
        <w:rPr>
          <w:rFonts w:ascii="Arial" w:hAnsi="Arial"/>
          <w:b w:val="false"/>
          <w:bCs w:val="false"/>
          <w:sz w:val="22"/>
          <w:szCs w:val="22"/>
        </w:rPr>
        <w:t xml:space="preserve">Ruego desde este momento, que me den traslado de cuanta documentación ostenten en relación con el citado contrato de depósito de valores y prestación de servicios de inversión, así como sobre las obligaciones subordinadas/ participaciones preferentes suscritas por esta parte, si existiera, así como cualquier documentación que hubiera sido suscrita o firmada por mi, de tal forma que se desprenda de dicha información un historial de donde han ido a parar todos mis ahorros depositados en en esta entidad. </w:t>
      </w:r>
    </w:p>
    <w:p>
      <w:pPr>
        <w:pStyle w:val="style0"/>
        <w:spacing w:after="0" w:before="0" w:line="200" w:lineRule="atLeast"/>
        <w:ind w:hanging="0" w:left="288" w:right="275"/>
        <w:contextualSpacing w:val="false"/>
        <w:jc w:val="both"/>
      </w:pPr>
      <w:r>
        <w:rPr/>
      </w:r>
    </w:p>
    <w:p>
      <w:pPr>
        <w:pStyle w:val="style0"/>
        <w:spacing w:line="200" w:lineRule="atLeast"/>
        <w:ind w:hanging="0" w:left="286" w:right="286"/>
        <w:jc w:val="both"/>
      </w:pPr>
      <w:r>
        <w:rPr>
          <w:rFonts w:ascii="Arial" w:cs="Arial" w:hAnsi="Arial"/>
          <w:lang w:val="es-ES"/>
        </w:rPr>
        <w:t>Además, debo denunciar que la</w:t>
      </w:r>
      <w:r>
        <w:rPr>
          <w:rFonts w:ascii="Arial" w:cs="Arial" w:hAnsi="Arial"/>
          <w:lang w:val="es-ES"/>
        </w:rPr>
        <w:t xml:space="preserve"> comercialización de estos productos se produjo sin que la entidad financiera me informara correctamente sobre su naturaleza y características, en particular del riesgo de pérdida o canje en acciones que conllevaba la inversión, </w:t>
      </w:r>
      <w:r>
        <w:rPr>
          <w:rFonts w:ascii="Arial" w:cs="Arial" w:hAnsi="Arial"/>
          <w:lang w:val="es-ES"/>
        </w:rPr>
        <w:t xml:space="preserve">y </w:t>
      </w:r>
      <w:r>
        <w:rPr>
          <w:rFonts w:ascii="Arial" w:cs="Arial" w:hAnsi="Arial"/>
          <w:lang w:val="es-ES"/>
        </w:rPr>
        <w:t xml:space="preserve">de su carácter perpetuo. La información proporcionada del producto fue nula y en ningún momento se cumplieron los requisitos exigidos en la normativa reguladora del Mercado de Valores. </w:t>
      </w:r>
    </w:p>
    <w:p>
      <w:pPr>
        <w:pStyle w:val="style0"/>
        <w:spacing w:after="0" w:before="0" w:line="200" w:lineRule="atLeast"/>
        <w:ind w:hanging="0" w:left="286" w:right="286"/>
        <w:contextualSpacing w:val="false"/>
        <w:jc w:val="both"/>
      </w:pPr>
      <w:r>
        <w:rPr>
          <w:rFonts w:ascii="Arial" w:cs="Arial" w:hAnsi="Arial"/>
          <w:b w:val="false"/>
          <w:bCs w:val="false"/>
          <w:sz w:val="22"/>
          <w:szCs w:val="22"/>
          <w:lang w:val="es-ES"/>
        </w:rPr>
        <w:t>En este sentido, lo que se quiso contratar, desde un primer momento, es un depósito a plazo fijo sin ningún tipo de riesgo y con  fecha de vencimiento, por lo que no asumo ninguna pérdida que se pueda producir.</w:t>
      </w:r>
    </w:p>
    <w:p>
      <w:pPr>
        <w:pStyle w:val="style0"/>
        <w:spacing w:after="0" w:before="0" w:line="200" w:lineRule="atLeast"/>
        <w:ind w:hanging="0" w:left="288" w:right="275"/>
        <w:contextualSpacing w:val="false"/>
        <w:jc w:val="both"/>
      </w:pPr>
      <w:r>
        <w:rPr/>
      </w:r>
    </w:p>
    <w:p>
      <w:pPr>
        <w:pStyle w:val="style0"/>
        <w:spacing w:after="0" w:before="0" w:line="200" w:lineRule="atLeast"/>
        <w:ind w:hanging="0" w:left="288" w:right="275"/>
        <w:contextualSpacing w:val="false"/>
        <w:jc w:val="both"/>
      </w:pPr>
      <w:r>
        <w:rPr>
          <w:rFonts w:ascii="Arial" w:hAnsi="Arial"/>
          <w:b w:val="false"/>
          <w:bCs w:val="false"/>
          <w:sz w:val="22"/>
          <w:szCs w:val="22"/>
        </w:rPr>
        <w:t>Por todo lo anterior desde este momento les requiero para que me restituyan la cantidad de</w:t>
        <w:tab/>
        <w:tab/>
        <w:t xml:space="preserve"> € depositados.</w:t>
      </w:r>
    </w:p>
    <w:p>
      <w:pPr>
        <w:pStyle w:val="style0"/>
        <w:spacing w:after="0" w:before="0" w:line="200" w:lineRule="atLeast"/>
        <w:ind w:hanging="0" w:left="288" w:right="275"/>
        <w:contextualSpacing w:val="false"/>
        <w:jc w:val="both"/>
      </w:pPr>
      <w:r>
        <w:rPr/>
      </w:r>
    </w:p>
    <w:p>
      <w:pPr>
        <w:pStyle w:val="style0"/>
        <w:spacing w:after="0" w:before="0" w:line="200" w:lineRule="atLeast"/>
        <w:ind w:hanging="0" w:left="288" w:right="275"/>
        <w:contextualSpacing w:val="false"/>
        <w:jc w:val="both"/>
      </w:pPr>
      <w:r>
        <w:rPr>
          <w:rFonts w:ascii="Arial" w:hAnsi="Arial"/>
          <w:b w:val="false"/>
          <w:bCs w:val="false"/>
          <w:sz w:val="22"/>
          <w:szCs w:val="22"/>
        </w:rPr>
        <w:t xml:space="preserve">Además de lo anterior, y aún a pesar de lo dispuesto en el Real Decreto 24/2012, de 31 de agosto, mediante la presente </w:t>
      </w:r>
      <w:r>
        <w:rPr>
          <w:rFonts w:ascii="Arial" w:hAnsi="Arial"/>
          <w:b/>
          <w:bCs/>
          <w:sz w:val="22"/>
          <w:szCs w:val="22"/>
          <w:u w:val="single"/>
        </w:rPr>
        <w:t>manifiesto mi absoluta disconformidad con cualquier tipo de quita y canje</w:t>
      </w:r>
      <w:r>
        <w:rPr>
          <w:rFonts w:ascii="Arial" w:hAnsi="Arial"/>
          <w:b w:val="false"/>
          <w:bCs w:val="false"/>
          <w:sz w:val="22"/>
          <w:szCs w:val="22"/>
        </w:rPr>
        <w:t xml:space="preserve"> y en el caso de que se produjese, me reservo todas las acciones legales que en derecho me asistan.</w:t>
      </w:r>
    </w:p>
    <w:p>
      <w:pPr>
        <w:pStyle w:val="style0"/>
        <w:spacing w:after="0" w:before="0" w:line="200" w:lineRule="atLeast"/>
        <w:ind w:hanging="0" w:left="288" w:right="275"/>
        <w:contextualSpacing w:val="false"/>
        <w:jc w:val="both"/>
      </w:pPr>
      <w:r>
        <w:rPr/>
      </w:r>
    </w:p>
    <w:p>
      <w:pPr>
        <w:pStyle w:val="style0"/>
        <w:spacing w:after="0" w:before="0" w:line="200" w:lineRule="atLeast"/>
        <w:ind w:hanging="0" w:left="288" w:right="275"/>
        <w:contextualSpacing w:val="false"/>
        <w:jc w:val="both"/>
      </w:pPr>
      <w:r>
        <w:rPr>
          <w:rFonts w:ascii="Arial" w:hAnsi="Arial"/>
          <w:b w:val="false"/>
          <w:bCs w:val="false"/>
          <w:sz w:val="22"/>
          <w:szCs w:val="22"/>
        </w:rPr>
        <w:t xml:space="preserve">Atentamente, </w:t>
      </w:r>
    </w:p>
    <w:p>
      <w:pPr>
        <w:pStyle w:val="style0"/>
        <w:spacing w:after="0" w:before="0" w:line="200" w:lineRule="atLeast"/>
        <w:ind w:hanging="0" w:left="288" w:right="275"/>
        <w:contextualSpacing w:val="false"/>
        <w:jc w:val="both"/>
      </w:pPr>
      <w:r>
        <w:rPr/>
      </w:r>
    </w:p>
    <w:p>
      <w:pPr>
        <w:pStyle w:val="style0"/>
        <w:spacing w:after="0" w:before="0" w:line="200" w:lineRule="atLeast"/>
        <w:ind w:hanging="0" w:left="288" w:right="275"/>
        <w:contextualSpacing w:val="false"/>
        <w:jc w:val="both"/>
      </w:pPr>
      <w:r>
        <w:rPr/>
      </w:r>
    </w:p>
    <w:p>
      <w:pPr>
        <w:pStyle w:val="style0"/>
        <w:spacing w:after="0" w:before="0" w:line="200" w:lineRule="atLeast"/>
        <w:ind w:hanging="0" w:left="288" w:right="275"/>
        <w:contextualSpacing w:val="false"/>
        <w:jc w:val="both"/>
      </w:pPr>
      <w:r>
        <w:rPr/>
      </w:r>
    </w:p>
    <w:p>
      <w:pPr>
        <w:pStyle w:val="style0"/>
        <w:spacing w:after="0" w:before="0" w:line="200" w:lineRule="atLeast"/>
        <w:ind w:hanging="0" w:left="288" w:right="275"/>
        <w:contextualSpacing w:val="false"/>
        <w:jc w:val="both"/>
      </w:pPr>
      <w:r>
        <w:rPr>
          <w:rFonts w:ascii="Arial" w:hAnsi="Arial"/>
          <w:b w:val="false"/>
          <w:bCs w:val="false"/>
          <w:sz w:val="22"/>
          <w:szCs w:val="22"/>
        </w:rPr>
        <w:t xml:space="preserve">Firmado: </w:t>
      </w:r>
    </w:p>
    <w:p>
      <w:pPr>
        <w:pStyle w:val="style0"/>
        <w:spacing w:after="0" w:before="0" w:line="200" w:lineRule="atLeast"/>
        <w:ind w:hanging="0" w:left="288" w:right="275"/>
        <w:contextualSpacing w:val="false"/>
        <w:jc w:val="both"/>
      </w:pPr>
      <w:r>
        <w:rPr/>
      </w:r>
    </w:p>
    <w:p>
      <w:pPr>
        <w:pStyle w:val="style0"/>
        <w:spacing w:after="0" w:before="0" w:line="200" w:lineRule="atLeast"/>
        <w:ind w:hanging="0" w:left="288" w:right="275"/>
        <w:contextualSpacing w:val="false"/>
        <w:jc w:val="both"/>
      </w:pPr>
      <w:r>
        <w:rPr/>
      </w:r>
    </w:p>
    <w:p>
      <w:pPr>
        <w:pStyle w:val="style0"/>
        <w:spacing w:after="0" w:before="0" w:line="200" w:lineRule="atLeast"/>
        <w:ind w:hanging="0" w:left="288" w:right="275"/>
        <w:contextualSpacing w:val="false"/>
        <w:jc w:val="both"/>
      </w:pPr>
      <w:r>
        <w:rPr/>
      </w:r>
    </w:p>
    <w:p>
      <w:pPr>
        <w:pStyle w:val="style0"/>
        <w:spacing w:after="0" w:before="0" w:line="200" w:lineRule="atLeast"/>
        <w:ind w:hanging="0" w:left="288" w:right="275"/>
        <w:contextualSpacing w:val="false"/>
      </w:pPr>
      <w:r>
        <w:rPr/>
      </w:r>
    </w:p>
    <w:p>
      <w:pPr>
        <w:pStyle w:val="style0"/>
        <w:spacing w:after="0" w:before="0" w:line="200" w:lineRule="atLeast"/>
        <w:ind w:hanging="0" w:left="288" w:right="275"/>
        <w:contextualSpacing w:val="false"/>
      </w:pPr>
      <w:r>
        <w:rPr/>
      </w:r>
    </w:p>
    <w:p>
      <w:pPr>
        <w:pStyle w:val="style0"/>
        <w:spacing w:after="0" w:before="0" w:line="200" w:lineRule="atLeast"/>
        <w:ind w:hanging="0" w:left="288" w:right="275"/>
        <w:contextualSpacing w:val="false"/>
      </w:pPr>
      <w:r>
        <w:rPr/>
      </w:r>
    </w:p>
    <w:p>
      <w:pPr>
        <w:pStyle w:val="style0"/>
        <w:spacing w:after="0" w:before="0" w:line="200" w:lineRule="atLeast"/>
        <w:ind w:hanging="0" w:left="288" w:right="275"/>
        <w:contextualSpacing w:val="false"/>
      </w:pPr>
      <w:r>
        <w:rPr/>
      </w:r>
    </w:p>
    <w:p>
      <w:pPr>
        <w:pStyle w:val="style0"/>
        <w:spacing w:after="0" w:before="0" w:line="200" w:lineRule="atLeast"/>
        <w:ind w:hanging="0" w:left="288" w:right="275"/>
        <w:contextualSpacing w:val="false"/>
        <w:jc w:val="right"/>
      </w:pPr>
      <w:r>
        <w:rPr/>
      </w:r>
    </w:p>
    <w:p>
      <w:pPr>
        <w:pStyle w:val="style0"/>
        <w:spacing w:after="0" w:before="0" w:line="200" w:lineRule="atLeast"/>
        <w:ind w:hanging="0" w:left="288" w:right="275"/>
        <w:contextualSpacing w:val="false"/>
      </w:pPr>
      <w:r>
        <w:rPr/>
      </w:r>
    </w:p>
    <w:sectPr>
      <w:type w:val="nextPage"/>
      <w:pgSz w:h="16838" w:w="11906"/>
      <w:pgMar w:bottom="1417" w:footer="0" w:gutter="0" w:header="0" w:left="1701" w:right="1701" w:top="1417"/>
      <w:pgNumType w:fmt="decimal"/>
      <w:formProt w:val="false"/>
      <w:textDirection w:val="lrTb"/>
      <w:docGrid w:charSpace="20480" w:linePitch="360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10"/>
</w:settings>
</file>

<file path=word/styles.xml><?xml version="1.0" encoding="utf-8"?>
<w:styles xmlns:w="http://schemas.openxmlformats.org/wordprocessingml/2006/main">
  <w:style w:styleId="style0" w:type="paragraph">
    <w:name w:val="Per defecte"/>
    <w:next w:val="style0"/>
    <w:pPr>
      <w:widowControl/>
      <w:tabs/>
      <w:suppressAutoHyphens w:val="true"/>
      <w:spacing w:after="200" w:before="0" w:line="276" w:lineRule="auto"/>
      <w:contextualSpacing w:val="false"/>
    </w:pPr>
    <w:rPr>
      <w:rFonts w:ascii="Calibri" w:cs="Calibri" w:eastAsia="Lucida Sans Unicode" w:hAnsi="Calibri"/>
      <w:color w:val="00000A"/>
      <w:sz w:val="22"/>
      <w:szCs w:val="22"/>
      <w:lang w:bidi="ar-SA" w:eastAsia="en-US" w:val="es-ES"/>
    </w:rPr>
  </w:style>
  <w:style w:styleId="style15" w:type="character">
    <w:name w:val="Default Paragraph Font"/>
    <w:next w:val="style15"/>
    <w:rPr/>
  </w:style>
  <w:style w:styleId="style16" w:type="paragraph">
    <w:name w:val="Encapçalament"/>
    <w:basedOn w:val="style0"/>
    <w:next w:val="style17"/>
    <w:pPr>
      <w:keepNext/>
      <w:spacing w:after="120" w:before="240"/>
      <w:contextualSpacing w:val="false"/>
    </w:pPr>
    <w:rPr>
      <w:rFonts w:ascii="Arial" w:cs="Mangal" w:eastAsia="Lucida Sans Unicode" w:hAnsi="Arial"/>
      <w:sz w:val="28"/>
      <w:szCs w:val="28"/>
    </w:rPr>
  </w:style>
  <w:style w:styleId="style17" w:type="paragraph">
    <w:name w:val="Cos del text"/>
    <w:basedOn w:val="style0"/>
    <w:next w:val="style17"/>
    <w:pPr>
      <w:spacing w:after="120" w:before="0"/>
      <w:contextualSpacing w:val="false"/>
    </w:pPr>
    <w:rPr/>
  </w:style>
  <w:style w:styleId="style18" w:type="paragraph">
    <w:name w:val="Llista"/>
    <w:basedOn w:val="style17"/>
    <w:next w:val="style18"/>
    <w:pPr/>
    <w:rPr>
      <w:rFonts w:cs="Mangal"/>
    </w:rPr>
  </w:style>
  <w:style w:styleId="style19" w:type="paragraph">
    <w:name w:val="Llegenda"/>
    <w:basedOn w:val="style0"/>
    <w:next w:val="style19"/>
    <w:pPr>
      <w:suppressLineNumbers/>
      <w:spacing w:after="120" w:before="120"/>
      <w:contextualSpacing w:val="false"/>
    </w:pPr>
    <w:rPr>
      <w:rFonts w:cs="Mangal"/>
      <w:i/>
      <w:iCs/>
      <w:sz w:val="24"/>
      <w:szCs w:val="24"/>
    </w:rPr>
  </w:style>
  <w:style w:styleId="style20" w:type="paragraph">
    <w:name w:val="Índex"/>
    <w:basedOn w:val="style0"/>
    <w:next w:val="style20"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2013-01-21T12:27:00.00Z</dcterms:created>
  <dc:creator>xp</dc:creator>
  <cp:lastModifiedBy>Usuario</cp:lastModifiedBy>
  <cp:lastPrinted>2013-01-15T11:38:00.00Z</cp:lastPrinted>
  <dcterms:modified xsi:type="dcterms:W3CDTF">2013-02-20T22:51:00.00Z</dcterms:modified>
  <cp:revision>5</cp:revision>
</cp:coreProperties>
</file>